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55B" w:rsidRPr="004E202E" w:rsidRDefault="009B755B" w:rsidP="009B75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9B755B" w:rsidRDefault="009B755B" w:rsidP="009B75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755B" w:rsidRDefault="009B755B" w:rsidP="009B755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>
        <w:rPr>
          <w:rFonts w:ascii="Times New Roman" w:hAnsi="Times New Roman" w:cs="Times New Roman"/>
          <w:sz w:val="28"/>
          <w:szCs w:val="28"/>
        </w:rPr>
        <w:t xml:space="preserve"> о возможности предоставления в собственность за плату</w:t>
      </w:r>
      <w:r w:rsidRPr="00D61698">
        <w:rPr>
          <w:rFonts w:ascii="Times New Roman" w:hAnsi="Times New Roman" w:cs="Times New Roman"/>
          <w:sz w:val="28"/>
          <w:szCs w:val="28"/>
        </w:rPr>
        <w:t xml:space="preserve"> земельного участка </w:t>
      </w:r>
      <w:r>
        <w:rPr>
          <w:rFonts w:ascii="Times New Roman" w:hAnsi="Times New Roman" w:cs="Times New Roman"/>
          <w:sz w:val="28"/>
          <w:szCs w:val="28"/>
        </w:rPr>
        <w:t>площадью 1491</w:t>
      </w:r>
      <w:r w:rsidRPr="00D61698">
        <w:rPr>
          <w:rFonts w:ascii="Times New Roman" w:hAnsi="Times New Roman" w:cs="Times New Roman"/>
          <w:sz w:val="28"/>
          <w:szCs w:val="28"/>
        </w:rPr>
        <w:t xml:space="preserve"> кв.м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Российская Федерация, Кемеровская область – Кузбасс, Кемеровский муниципальный округ, </w:t>
      </w:r>
      <w:r>
        <w:rPr>
          <w:rFonts w:ascii="Times New Roman" w:hAnsi="Times New Roman" w:cs="Times New Roman"/>
          <w:sz w:val="28"/>
          <w:szCs w:val="28"/>
        </w:rPr>
        <w:t>100м юго-восточнее некоммерческого товарищества садоводов «Черемушки» земельного участка № 831</w:t>
      </w:r>
      <w:r>
        <w:rPr>
          <w:rFonts w:ascii="Times New Roman" w:hAnsi="Times New Roman" w:cs="Times New Roman"/>
          <w:sz w:val="28"/>
          <w:szCs w:val="28"/>
        </w:rPr>
        <w:t>, с кадастровым номером 42:04:</w:t>
      </w:r>
      <w:r>
        <w:rPr>
          <w:rFonts w:ascii="Times New Roman" w:hAnsi="Times New Roman" w:cs="Times New Roman"/>
          <w:sz w:val="28"/>
          <w:szCs w:val="28"/>
        </w:rPr>
        <w:t>0345003:158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«ведение садоводства», категория земель – земли сельскохозяйственного назначения.</w:t>
      </w:r>
    </w:p>
    <w:p w:rsidR="009B755B" w:rsidRPr="006B508E" w:rsidRDefault="009B755B" w:rsidP="009B755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</w:t>
      </w:r>
      <w:proofErr w:type="gramStart"/>
      <w:r w:rsidRPr="006B508E">
        <w:rPr>
          <w:rFonts w:ascii="Times New Roman" w:hAnsi="Times New Roman" w:cs="Times New Roman"/>
          <w:sz w:val="28"/>
          <w:szCs w:val="28"/>
        </w:rPr>
        <w:t>хозяйства</w:t>
      </w:r>
      <w:proofErr w:type="gramEnd"/>
      <w:r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9B755B" w:rsidRPr="00D85C4C" w:rsidRDefault="009B755B" w:rsidP="009B755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9B755B" w:rsidRDefault="009B755B" w:rsidP="009B75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заявлений осуществляется до 17:30 03.06.2022 по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>
        <w:rPr>
          <w:rFonts w:ascii="Times New Roman" w:hAnsi="Times New Roman" w:cs="Times New Roman"/>
          <w:sz w:val="28"/>
          <w:szCs w:val="28"/>
        </w:rPr>
        <w:t>33.</w:t>
      </w:r>
    </w:p>
    <w:p w:rsidR="009B755B" w:rsidRDefault="009B755B" w:rsidP="009B755B"/>
    <w:p w:rsidR="009B755B" w:rsidRDefault="009B755B" w:rsidP="009B755B"/>
    <w:p w:rsidR="006A57B3" w:rsidRDefault="009B755B"/>
    <w:sectPr w:rsidR="006A57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79B"/>
    <w:rsid w:val="00215ACC"/>
    <w:rsid w:val="007D2D88"/>
    <w:rsid w:val="0083579B"/>
    <w:rsid w:val="009B7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32114"/>
  <w15:chartTrackingRefBased/>
  <w15:docId w15:val="{D5EC41BE-47AF-43CD-8467-AABB88611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5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Шилянова Светлана Александровна</dc:creator>
  <cp:keywords/>
  <dc:description/>
  <cp:lastModifiedBy>Шилянова Светлана Александровна</cp:lastModifiedBy>
  <cp:revision>2</cp:revision>
  <dcterms:created xsi:type="dcterms:W3CDTF">2022-04-28T04:55:00Z</dcterms:created>
  <dcterms:modified xsi:type="dcterms:W3CDTF">2022-04-28T04:56:00Z</dcterms:modified>
</cp:coreProperties>
</file>